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945" w:rsidRPr="00961945" w:rsidRDefault="00961945" w:rsidP="00961945">
      <w:pPr>
        <w:rPr>
          <w:rFonts w:cs="David"/>
          <w:sz w:val="24"/>
          <w:szCs w:val="24"/>
          <w:rtl/>
        </w:rPr>
      </w:pPr>
      <w:bookmarkStart w:id="0" w:name="_GoBack"/>
      <w:bookmarkEnd w:id="0"/>
    </w:p>
    <w:p w:rsidR="00961945" w:rsidRPr="00961945" w:rsidRDefault="00961945" w:rsidP="00961945">
      <w:pPr>
        <w:rPr>
          <w:rFonts w:cs="David"/>
          <w:sz w:val="24"/>
          <w:szCs w:val="24"/>
        </w:rPr>
      </w:pPr>
    </w:p>
    <w:tbl>
      <w:tblPr>
        <w:bidiVisual/>
        <w:tblW w:w="3138" w:type="dxa"/>
        <w:tblInd w:w="6891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ayout w:type="fixed"/>
        <w:tblLook w:val="0000" w:firstRow="0" w:lastRow="0" w:firstColumn="0" w:lastColumn="0" w:noHBand="0" w:noVBand="0"/>
      </w:tblPr>
      <w:tblGrid>
        <w:gridCol w:w="992"/>
        <w:gridCol w:w="2146"/>
      </w:tblGrid>
      <w:tr w:rsidR="00961945" w:rsidRPr="00961945" w:rsidTr="003B02DD">
        <w:tc>
          <w:tcPr>
            <w:tcW w:w="992" w:type="dxa"/>
          </w:tcPr>
          <w:p w:rsidR="00961945" w:rsidRPr="00DC45FD" w:rsidRDefault="00961945" w:rsidP="00877514">
            <w:pPr>
              <w:spacing w:before="20" w:after="20"/>
              <w:rPr>
                <w:rFonts w:cs="David"/>
                <w:sz w:val="22"/>
                <w:szCs w:val="22"/>
                <w:rtl/>
              </w:rPr>
            </w:pPr>
            <w:r w:rsidRPr="00DC45FD">
              <w:rPr>
                <w:rFonts w:cs="David"/>
                <w:sz w:val="22"/>
                <w:szCs w:val="22"/>
                <w:rtl/>
              </w:rPr>
              <w:t xml:space="preserve">תאריך: </w:t>
            </w:r>
          </w:p>
        </w:tc>
        <w:tc>
          <w:tcPr>
            <w:tcW w:w="2146" w:type="dxa"/>
          </w:tcPr>
          <w:p w:rsidR="00961945" w:rsidRPr="00961945" w:rsidRDefault="002B1CDD" w:rsidP="00877514">
            <w:pPr>
              <w:spacing w:before="20" w:after="20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9/4/18</w:t>
            </w:r>
          </w:p>
        </w:tc>
      </w:tr>
      <w:tr w:rsidR="00961945" w:rsidRPr="00961945" w:rsidTr="003B02DD">
        <w:tc>
          <w:tcPr>
            <w:tcW w:w="992" w:type="dxa"/>
          </w:tcPr>
          <w:p w:rsidR="00961945" w:rsidRPr="00DC45FD" w:rsidRDefault="00961945" w:rsidP="00877514">
            <w:pPr>
              <w:rPr>
                <w:rFonts w:cs="David"/>
                <w:sz w:val="22"/>
                <w:szCs w:val="22"/>
                <w:rtl/>
              </w:rPr>
            </w:pPr>
            <w:r w:rsidRPr="00DC45FD">
              <w:rPr>
                <w:rFonts w:cs="David"/>
                <w:sz w:val="22"/>
                <w:szCs w:val="22"/>
                <w:rtl/>
              </w:rPr>
              <w:t xml:space="preserve">מספרנו: </w:t>
            </w:r>
          </w:p>
        </w:tc>
        <w:tc>
          <w:tcPr>
            <w:tcW w:w="2146" w:type="dxa"/>
          </w:tcPr>
          <w:p w:rsidR="00961945" w:rsidRPr="00DC45FD" w:rsidRDefault="00DC45FD" w:rsidP="00877514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ניהול-</w:t>
            </w:r>
            <w:r w:rsidR="00D709A0">
              <w:rPr>
                <w:rFonts w:cs="David"/>
                <w:rtl/>
              </w:rPr>
              <w:t>1637</w:t>
            </w:r>
          </w:p>
        </w:tc>
      </w:tr>
    </w:tbl>
    <w:p w:rsidR="00932FD5" w:rsidRDefault="00932FD5" w:rsidP="00DD6C65">
      <w:pPr>
        <w:rPr>
          <w:rFonts w:cs="David"/>
          <w:sz w:val="24"/>
          <w:szCs w:val="24"/>
          <w:rtl/>
        </w:rPr>
      </w:pPr>
    </w:p>
    <w:p w:rsidR="00966A0D" w:rsidRDefault="00966A0D" w:rsidP="00DD6C65">
      <w:pPr>
        <w:rPr>
          <w:rFonts w:cs="David"/>
          <w:sz w:val="24"/>
          <w:szCs w:val="24"/>
          <w:rtl/>
        </w:rPr>
      </w:pPr>
    </w:p>
    <w:p w:rsidR="00966A0D" w:rsidRDefault="00966A0D" w:rsidP="00DD6C65">
      <w:pPr>
        <w:rPr>
          <w:rFonts w:cs="David"/>
          <w:sz w:val="24"/>
          <w:szCs w:val="24"/>
          <w:rtl/>
        </w:rPr>
      </w:pPr>
    </w:p>
    <w:p w:rsidR="00966A0D" w:rsidRDefault="002B1CDD" w:rsidP="00DD6C65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אל:</w:t>
      </w:r>
      <w:r>
        <w:rPr>
          <w:rFonts w:cs="David" w:hint="cs"/>
          <w:sz w:val="24"/>
          <w:szCs w:val="24"/>
          <w:rtl/>
        </w:rPr>
        <w:tab/>
        <w:t>חברי ועדת המכרזים</w:t>
      </w:r>
    </w:p>
    <w:p w:rsidR="002B1CDD" w:rsidRDefault="002B1CDD" w:rsidP="00DD6C65">
      <w:pPr>
        <w:rPr>
          <w:rFonts w:cs="David"/>
          <w:sz w:val="24"/>
          <w:szCs w:val="24"/>
          <w:rtl/>
        </w:rPr>
      </w:pPr>
    </w:p>
    <w:p w:rsidR="002B1CDD" w:rsidRDefault="002B1CDD" w:rsidP="00DD6C65">
      <w:pPr>
        <w:rPr>
          <w:rFonts w:cs="David"/>
          <w:sz w:val="24"/>
          <w:szCs w:val="24"/>
          <w:rtl/>
        </w:rPr>
      </w:pPr>
    </w:p>
    <w:p w:rsidR="002B1CDD" w:rsidRDefault="002B1CDD" w:rsidP="002B1CDD">
      <w:pPr>
        <w:jc w:val="center"/>
        <w:rPr>
          <w:rFonts w:cs="David"/>
          <w:sz w:val="24"/>
          <w:szCs w:val="24"/>
          <w:rtl/>
        </w:rPr>
      </w:pPr>
      <w:r w:rsidRPr="002B1CDD">
        <w:rPr>
          <w:rFonts w:cs="David" w:hint="cs"/>
          <w:b/>
          <w:bCs/>
          <w:sz w:val="24"/>
          <w:szCs w:val="24"/>
          <w:rtl/>
        </w:rPr>
        <w:t>הנדון:</w:t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אישור התקשרות עם משרד </w:t>
      </w:r>
      <w:r>
        <w:rPr>
          <w:rFonts w:cs="David"/>
          <w:b/>
          <w:bCs/>
          <w:sz w:val="24"/>
          <w:szCs w:val="24"/>
          <w:u w:val="single"/>
        </w:rPr>
        <w:t xml:space="preserve">KKE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לטיפול בשינוי </w:t>
      </w:r>
      <w:proofErr w:type="spellStart"/>
      <w:r>
        <w:rPr>
          <w:rFonts w:cs="David" w:hint="cs"/>
          <w:b/>
          <w:bCs/>
          <w:sz w:val="24"/>
          <w:szCs w:val="24"/>
          <w:u w:val="single"/>
          <w:rtl/>
        </w:rPr>
        <w:t>תב"ע</w:t>
      </w:r>
      <w:proofErr w:type="spellEnd"/>
      <w:r>
        <w:rPr>
          <w:rFonts w:cs="David" w:hint="cs"/>
          <w:b/>
          <w:bCs/>
          <w:sz w:val="24"/>
          <w:szCs w:val="24"/>
          <w:u w:val="single"/>
          <w:rtl/>
        </w:rPr>
        <w:t xml:space="preserve"> גן החוצבים</w:t>
      </w:r>
    </w:p>
    <w:p w:rsidR="002B1CDD" w:rsidRDefault="002B1CDD" w:rsidP="002B1CDD">
      <w:pPr>
        <w:rPr>
          <w:rFonts w:cs="David"/>
          <w:sz w:val="24"/>
          <w:szCs w:val="24"/>
          <w:rtl/>
        </w:rPr>
      </w:pPr>
    </w:p>
    <w:p w:rsidR="002B1CDD" w:rsidRDefault="002B1CDD" w:rsidP="002B1CDD">
      <w:pPr>
        <w:rPr>
          <w:rFonts w:cs="David"/>
          <w:sz w:val="24"/>
          <w:szCs w:val="24"/>
          <w:rtl/>
        </w:rPr>
      </w:pPr>
    </w:p>
    <w:p w:rsidR="002B1CDD" w:rsidRDefault="002B1CDD" w:rsidP="002C1142">
      <w:pPr>
        <w:pStyle w:val="a7"/>
        <w:numPr>
          <w:ilvl w:val="0"/>
          <w:numId w:val="4"/>
        </w:num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הצורך בשינוי </w:t>
      </w:r>
      <w:proofErr w:type="spellStart"/>
      <w:r>
        <w:rPr>
          <w:rFonts w:cs="David" w:hint="cs"/>
          <w:sz w:val="24"/>
          <w:szCs w:val="24"/>
          <w:rtl/>
        </w:rPr>
        <w:t>תב"ע</w:t>
      </w:r>
      <w:proofErr w:type="spellEnd"/>
      <w:r>
        <w:rPr>
          <w:rFonts w:cs="David" w:hint="cs"/>
          <w:sz w:val="24"/>
          <w:szCs w:val="24"/>
          <w:rtl/>
        </w:rPr>
        <w:t xml:space="preserve"> גן החוצבים נולד בהמשך להחלטה לרכז את כל גופי הממשלה העוסקים במחשוב (כמו רשות התקשוב הממשלתית, </w:t>
      </w:r>
      <w:r w:rsidR="002C1142">
        <w:rPr>
          <w:rFonts w:cs="David" w:hint="cs"/>
          <w:sz w:val="24"/>
          <w:szCs w:val="24"/>
          <w:rtl/>
        </w:rPr>
        <w:t>שע"מ</w:t>
      </w:r>
      <w:r>
        <w:rPr>
          <w:rFonts w:cs="David" w:hint="cs"/>
          <w:sz w:val="24"/>
          <w:szCs w:val="24"/>
          <w:rtl/>
        </w:rPr>
        <w:t xml:space="preserve"> ואחרים) בקריה אחת בהר החוצבים שבירושלים.</w:t>
      </w:r>
    </w:p>
    <w:p w:rsidR="002B1CDD" w:rsidRDefault="002B1CDD" w:rsidP="002B1CDD">
      <w:pPr>
        <w:pStyle w:val="a7"/>
        <w:rPr>
          <w:rFonts w:cs="David"/>
          <w:sz w:val="24"/>
          <w:szCs w:val="24"/>
        </w:rPr>
      </w:pPr>
    </w:p>
    <w:p w:rsidR="002B1CDD" w:rsidRDefault="002B1CDD" w:rsidP="002B1CDD">
      <w:pPr>
        <w:pStyle w:val="a7"/>
        <w:numPr>
          <w:ilvl w:val="0"/>
          <w:numId w:val="4"/>
        </w:num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למדינה קרקע אשר בהמשך למדיניות הרשות </w:t>
      </w:r>
      <w:r w:rsidR="002C1142">
        <w:rPr>
          <w:rFonts w:cs="David" w:hint="cs"/>
          <w:sz w:val="24"/>
          <w:szCs w:val="24"/>
          <w:rtl/>
        </w:rPr>
        <w:t xml:space="preserve">המקומית </w:t>
      </w:r>
      <w:r>
        <w:rPr>
          <w:rFonts w:cs="David" w:hint="cs"/>
          <w:sz w:val="24"/>
          <w:szCs w:val="24"/>
          <w:rtl/>
        </w:rPr>
        <w:t xml:space="preserve">ניתן להגדיל בה זכויות ולפיכך הוחלט לטפל בשינוי </w:t>
      </w:r>
      <w:proofErr w:type="spellStart"/>
      <w:r>
        <w:rPr>
          <w:rFonts w:cs="David" w:hint="cs"/>
          <w:sz w:val="24"/>
          <w:szCs w:val="24"/>
          <w:rtl/>
        </w:rPr>
        <w:t>התב"ע</w:t>
      </w:r>
      <w:proofErr w:type="spellEnd"/>
      <w:r>
        <w:rPr>
          <w:rFonts w:cs="David" w:hint="cs"/>
          <w:sz w:val="24"/>
          <w:szCs w:val="24"/>
          <w:rtl/>
        </w:rPr>
        <w:t xml:space="preserve"> התקפה ולהגדיל זכויות בהתאם.</w:t>
      </w:r>
    </w:p>
    <w:p w:rsidR="002B1CDD" w:rsidRDefault="002B1CDD" w:rsidP="002B1CDD">
      <w:pPr>
        <w:pStyle w:val="a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התכוונו להפעיל את </w:t>
      </w:r>
      <w:proofErr w:type="spellStart"/>
      <w:r>
        <w:rPr>
          <w:rFonts w:cs="David" w:hint="cs"/>
          <w:sz w:val="24"/>
          <w:szCs w:val="24"/>
          <w:rtl/>
        </w:rPr>
        <w:t>הרל"י</w:t>
      </w:r>
      <w:proofErr w:type="spellEnd"/>
      <w:r>
        <w:rPr>
          <w:rFonts w:cs="David" w:hint="cs"/>
          <w:sz w:val="24"/>
          <w:szCs w:val="24"/>
          <w:rtl/>
        </w:rPr>
        <w:t xml:space="preserve"> לטיפול בנושא במסגרת הסכם המסגרת שאושר לאחרונה, אך בשל התנהלות בלתי הולמת של מנכ"ל </w:t>
      </w:r>
      <w:proofErr w:type="spellStart"/>
      <w:r>
        <w:rPr>
          <w:rFonts w:cs="David" w:hint="cs"/>
          <w:sz w:val="24"/>
          <w:szCs w:val="24"/>
          <w:rtl/>
        </w:rPr>
        <w:t>הרל"י</w:t>
      </w:r>
      <w:proofErr w:type="spellEnd"/>
      <w:r>
        <w:rPr>
          <w:rFonts w:cs="David" w:hint="cs"/>
          <w:sz w:val="24"/>
          <w:szCs w:val="24"/>
          <w:rtl/>
        </w:rPr>
        <w:t xml:space="preserve">, הוחלט </w:t>
      </w:r>
      <w:proofErr w:type="spellStart"/>
      <w:r>
        <w:rPr>
          <w:rFonts w:cs="David" w:hint="cs"/>
          <w:sz w:val="24"/>
          <w:szCs w:val="24"/>
          <w:rtl/>
        </w:rPr>
        <w:t>שהמינהלת</w:t>
      </w:r>
      <w:proofErr w:type="spellEnd"/>
      <w:r>
        <w:rPr>
          <w:rFonts w:cs="David" w:hint="cs"/>
          <w:sz w:val="24"/>
          <w:szCs w:val="24"/>
          <w:rtl/>
        </w:rPr>
        <w:t xml:space="preserve"> תטפל בנושא ותבחר במשרד אדריכלים לטיפול בהתאם.</w:t>
      </w:r>
    </w:p>
    <w:p w:rsidR="002B1CDD" w:rsidRPr="002B1CDD" w:rsidRDefault="002B1CDD" w:rsidP="002B1CDD">
      <w:pPr>
        <w:pStyle w:val="a7"/>
        <w:rPr>
          <w:rFonts w:cs="David"/>
          <w:sz w:val="24"/>
          <w:szCs w:val="24"/>
          <w:rtl/>
        </w:rPr>
      </w:pPr>
    </w:p>
    <w:p w:rsidR="002B1CDD" w:rsidRDefault="002B1CDD" w:rsidP="002B1CDD">
      <w:pPr>
        <w:pStyle w:val="a7"/>
        <w:numPr>
          <w:ilvl w:val="0"/>
          <w:numId w:val="4"/>
        </w:num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משרד </w:t>
      </w:r>
      <w:r>
        <w:rPr>
          <w:rFonts w:cs="David"/>
          <w:sz w:val="24"/>
          <w:szCs w:val="24"/>
        </w:rPr>
        <w:t xml:space="preserve">KKE </w:t>
      </w:r>
      <w:r>
        <w:rPr>
          <w:rFonts w:cs="David" w:hint="cs"/>
          <w:sz w:val="24"/>
          <w:szCs w:val="24"/>
          <w:rtl/>
        </w:rPr>
        <w:t xml:space="preserve"> הוא עורך </w:t>
      </w:r>
      <w:proofErr w:type="spellStart"/>
      <w:r>
        <w:rPr>
          <w:rFonts w:cs="David" w:hint="cs"/>
          <w:sz w:val="24"/>
          <w:szCs w:val="24"/>
          <w:rtl/>
        </w:rPr>
        <w:t>התב"ע</w:t>
      </w:r>
      <w:proofErr w:type="spellEnd"/>
      <w:r>
        <w:rPr>
          <w:rFonts w:cs="David" w:hint="cs"/>
          <w:sz w:val="24"/>
          <w:szCs w:val="24"/>
          <w:rtl/>
        </w:rPr>
        <w:t xml:space="preserve"> שבתוקף</w:t>
      </w:r>
      <w:r w:rsidR="002C1142">
        <w:rPr>
          <w:rFonts w:cs="David" w:hint="cs"/>
          <w:sz w:val="24"/>
          <w:szCs w:val="24"/>
          <w:rtl/>
        </w:rPr>
        <w:t xml:space="preserve">, </w:t>
      </w:r>
      <w:proofErr w:type="spellStart"/>
      <w:r w:rsidR="002C1142">
        <w:rPr>
          <w:rFonts w:cs="David" w:hint="cs"/>
          <w:sz w:val="24"/>
          <w:szCs w:val="24"/>
          <w:rtl/>
        </w:rPr>
        <w:t>תב"ע</w:t>
      </w:r>
      <w:proofErr w:type="spellEnd"/>
      <w:r w:rsidR="002C1142">
        <w:rPr>
          <w:rFonts w:cs="David" w:hint="cs"/>
          <w:sz w:val="24"/>
          <w:szCs w:val="24"/>
          <w:rtl/>
        </w:rPr>
        <w:t xml:space="preserve"> חדשה יחסית בתוקף מ- 2016,</w:t>
      </w:r>
      <w:r>
        <w:rPr>
          <w:rFonts w:cs="David" w:hint="cs"/>
          <w:sz w:val="24"/>
          <w:szCs w:val="24"/>
          <w:rtl/>
        </w:rPr>
        <w:t xml:space="preserve"> לכן טבעי, הגיוני ונכון מקצועית שיטפל בהרחבה בהתאם.</w:t>
      </w:r>
    </w:p>
    <w:p w:rsidR="002B1CDD" w:rsidRDefault="002B1CDD" w:rsidP="002C1142">
      <w:pPr>
        <w:pStyle w:val="a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הכוונה שההתקשרות תהיה מול המשרד אשר יעס</w:t>
      </w:r>
      <w:r w:rsidR="002C1142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 xml:space="preserve">ק תחתיו את כל שאר היועצים, לרבות מודדים וכל גורם אחר </w:t>
      </w:r>
      <w:proofErr w:type="spellStart"/>
      <w:r>
        <w:rPr>
          <w:rFonts w:cs="David" w:hint="cs"/>
          <w:sz w:val="24"/>
          <w:szCs w:val="24"/>
          <w:rtl/>
        </w:rPr>
        <w:t>שידרש</w:t>
      </w:r>
      <w:proofErr w:type="spellEnd"/>
      <w:r>
        <w:rPr>
          <w:rFonts w:cs="David" w:hint="cs"/>
          <w:sz w:val="24"/>
          <w:szCs w:val="24"/>
          <w:rtl/>
        </w:rPr>
        <w:t xml:space="preserve"> לצו</w:t>
      </w:r>
      <w:r w:rsidR="00465280">
        <w:rPr>
          <w:rFonts w:cs="David" w:hint="cs"/>
          <w:sz w:val="24"/>
          <w:szCs w:val="24"/>
          <w:rtl/>
        </w:rPr>
        <w:t xml:space="preserve">רך הכנת הבקשה, הטיפול באישורה, לרבות הפרסומים והכנת </w:t>
      </w:r>
      <w:proofErr w:type="spellStart"/>
      <w:r w:rsidR="00465280">
        <w:rPr>
          <w:rFonts w:cs="David" w:hint="cs"/>
          <w:sz w:val="24"/>
          <w:szCs w:val="24"/>
          <w:rtl/>
        </w:rPr>
        <w:t>התצ"ר</w:t>
      </w:r>
      <w:proofErr w:type="spellEnd"/>
      <w:r w:rsidR="00465280">
        <w:rPr>
          <w:rFonts w:cs="David" w:hint="cs"/>
          <w:sz w:val="24"/>
          <w:szCs w:val="24"/>
          <w:rtl/>
        </w:rPr>
        <w:t>.</w:t>
      </w:r>
    </w:p>
    <w:p w:rsidR="00465280" w:rsidRDefault="00465280" w:rsidP="002B1CDD">
      <w:pPr>
        <w:pStyle w:val="a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היקף ההתקשרות </w:t>
      </w:r>
      <w:proofErr w:type="spellStart"/>
      <w:r>
        <w:rPr>
          <w:rFonts w:cs="David" w:hint="cs"/>
          <w:sz w:val="24"/>
          <w:szCs w:val="24"/>
          <w:rtl/>
        </w:rPr>
        <w:t>האומדני</w:t>
      </w:r>
      <w:proofErr w:type="spellEnd"/>
      <w:r>
        <w:rPr>
          <w:rFonts w:cs="David" w:hint="cs"/>
          <w:sz w:val="24"/>
          <w:szCs w:val="24"/>
          <w:rtl/>
        </w:rPr>
        <w:t xml:space="preserve"> </w:t>
      </w:r>
      <w:r w:rsidR="001478C8">
        <w:rPr>
          <w:rFonts w:cs="David" w:hint="cs"/>
          <w:sz w:val="24"/>
          <w:szCs w:val="24"/>
          <w:rtl/>
        </w:rPr>
        <w:t xml:space="preserve">1.5 מש"ח, מתבסס על תעריף משב"ש והקצב להחזר הוצאות של 100 </w:t>
      </w:r>
      <w:proofErr w:type="spellStart"/>
      <w:r w:rsidR="001478C8">
        <w:rPr>
          <w:rFonts w:cs="David" w:hint="cs"/>
          <w:sz w:val="24"/>
          <w:szCs w:val="24"/>
          <w:rtl/>
        </w:rPr>
        <w:t>אש"ח</w:t>
      </w:r>
      <w:proofErr w:type="spellEnd"/>
      <w:r w:rsidR="001478C8">
        <w:rPr>
          <w:rFonts w:cs="David" w:hint="cs"/>
          <w:sz w:val="24"/>
          <w:szCs w:val="24"/>
          <w:rtl/>
        </w:rPr>
        <w:t>.</w:t>
      </w:r>
    </w:p>
    <w:p w:rsidR="001478C8" w:rsidRDefault="001478C8" w:rsidP="002B1CDD">
      <w:pPr>
        <w:pStyle w:val="a7"/>
        <w:rPr>
          <w:rFonts w:cs="David"/>
          <w:sz w:val="24"/>
          <w:szCs w:val="24"/>
        </w:rPr>
      </w:pPr>
    </w:p>
    <w:p w:rsidR="002B1CDD" w:rsidRDefault="001478C8" w:rsidP="002B1CDD">
      <w:pPr>
        <w:pStyle w:val="a7"/>
        <w:numPr>
          <w:ilvl w:val="0"/>
          <w:numId w:val="4"/>
        </w:num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הוועדה מתבקשת לאשר הבקשה בהתאם לתקנה 3(29).</w:t>
      </w:r>
    </w:p>
    <w:p w:rsidR="001478C8" w:rsidRDefault="001478C8" w:rsidP="001478C8">
      <w:pPr>
        <w:pStyle w:val="a7"/>
        <w:rPr>
          <w:rFonts w:cs="David"/>
          <w:sz w:val="24"/>
          <w:szCs w:val="24"/>
          <w:rtl/>
        </w:rPr>
      </w:pPr>
    </w:p>
    <w:p w:rsidR="001478C8" w:rsidRDefault="001478C8" w:rsidP="001478C8">
      <w:pPr>
        <w:pStyle w:val="a7"/>
        <w:rPr>
          <w:rFonts w:cs="David"/>
          <w:sz w:val="24"/>
          <w:szCs w:val="24"/>
          <w:rtl/>
        </w:rPr>
      </w:pPr>
    </w:p>
    <w:p w:rsidR="001478C8" w:rsidRDefault="001478C8" w:rsidP="001478C8">
      <w:pPr>
        <w:pStyle w:val="a7"/>
        <w:rPr>
          <w:rFonts w:cs="David"/>
          <w:sz w:val="24"/>
          <w:szCs w:val="24"/>
          <w:rtl/>
        </w:rPr>
      </w:pPr>
    </w:p>
    <w:p w:rsidR="001478C8" w:rsidRDefault="001478C8" w:rsidP="001478C8">
      <w:pPr>
        <w:pStyle w:val="a7"/>
        <w:rPr>
          <w:rFonts w:cs="David"/>
          <w:sz w:val="24"/>
          <w:szCs w:val="24"/>
          <w:rtl/>
        </w:rPr>
      </w:pPr>
    </w:p>
    <w:p w:rsidR="001478C8" w:rsidRDefault="001478C8" w:rsidP="001478C8">
      <w:pPr>
        <w:pStyle w:val="a7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Ind w:w="5012" w:type="dxa"/>
        <w:tblLayout w:type="fixed"/>
        <w:tblLook w:val="0000" w:firstRow="0" w:lastRow="0" w:firstColumn="0" w:lastColumn="0" w:noHBand="0" w:noVBand="0"/>
      </w:tblPr>
      <w:tblGrid>
        <w:gridCol w:w="3510"/>
      </w:tblGrid>
      <w:tr w:rsidR="00EB440A" w:rsidRPr="00EB440A" w:rsidTr="00CF17B7">
        <w:tc>
          <w:tcPr>
            <w:tcW w:w="3510" w:type="dxa"/>
          </w:tcPr>
          <w:p w:rsidR="00EB440A" w:rsidRPr="00EB440A" w:rsidRDefault="00EB440A" w:rsidP="00EB440A">
            <w:pPr>
              <w:jc w:val="center"/>
              <w:rPr>
                <w:rFonts w:cs="David"/>
                <w:sz w:val="24"/>
                <w:szCs w:val="24"/>
              </w:rPr>
            </w:pPr>
            <w:r w:rsidRPr="00EB440A">
              <w:rPr>
                <w:rFonts w:cs="David"/>
                <w:sz w:val="24"/>
                <w:szCs w:val="24"/>
                <w:rtl/>
              </w:rPr>
              <w:t xml:space="preserve">בברכה, </w:t>
            </w:r>
          </w:p>
        </w:tc>
      </w:tr>
      <w:tr w:rsidR="00EB440A" w:rsidRPr="00EB440A" w:rsidTr="00CF17B7">
        <w:tc>
          <w:tcPr>
            <w:tcW w:w="3510" w:type="dxa"/>
          </w:tcPr>
          <w:p w:rsidR="00EB440A" w:rsidRPr="00EB440A" w:rsidRDefault="00EB440A" w:rsidP="00EB440A">
            <w:pPr>
              <w:jc w:val="center"/>
              <w:rPr>
                <w:rFonts w:cs="David"/>
                <w:sz w:val="24"/>
                <w:szCs w:val="24"/>
              </w:rPr>
            </w:pPr>
            <w:r w:rsidRPr="00EB440A">
              <w:rPr>
                <w:rFonts w:cs="David" w:hint="cs"/>
                <w:noProof/>
                <w:sz w:val="24"/>
                <w:szCs w:val="24"/>
              </w:rPr>
              <w:drawing>
                <wp:inline distT="0" distB="0" distL="0" distR="0" wp14:anchorId="349E7CBA" wp14:editId="3F23BC0B">
                  <wp:extent cx="806450" cy="660400"/>
                  <wp:effectExtent l="0" t="0" r="0" b="6350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6450" cy="660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440A" w:rsidRPr="00EB440A" w:rsidTr="00CF17B7">
        <w:tc>
          <w:tcPr>
            <w:tcW w:w="3510" w:type="dxa"/>
          </w:tcPr>
          <w:p w:rsidR="00EB440A" w:rsidRPr="00EB440A" w:rsidRDefault="00EB440A" w:rsidP="00EB440A">
            <w:pPr>
              <w:jc w:val="center"/>
              <w:rPr>
                <w:rFonts w:cs="David"/>
                <w:sz w:val="24"/>
                <w:szCs w:val="24"/>
              </w:rPr>
            </w:pPr>
            <w:r w:rsidRPr="00EB440A">
              <w:rPr>
                <w:rFonts w:cs="David"/>
                <w:sz w:val="24"/>
                <w:szCs w:val="24"/>
                <w:rtl/>
              </w:rPr>
              <w:t>יאיר ארצי</w:t>
            </w:r>
          </w:p>
        </w:tc>
      </w:tr>
    </w:tbl>
    <w:p w:rsidR="001478C8" w:rsidRPr="002B1CDD" w:rsidRDefault="001478C8" w:rsidP="001478C8">
      <w:pPr>
        <w:pStyle w:val="a7"/>
        <w:rPr>
          <w:rFonts w:cs="David"/>
          <w:sz w:val="24"/>
          <w:szCs w:val="24"/>
          <w:rtl/>
        </w:rPr>
      </w:pPr>
    </w:p>
    <w:sectPr w:rsidR="001478C8" w:rsidRPr="002B1CDD" w:rsidSect="006635BB">
      <w:headerReference w:type="default" r:id="rId9"/>
      <w:footerReference w:type="even" r:id="rId10"/>
      <w:footerReference w:type="default" r:id="rId11"/>
      <w:pgSz w:w="11909" w:h="16834" w:code="9"/>
      <w:pgMar w:top="720" w:right="720" w:bottom="720" w:left="720" w:header="567" w:footer="284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8EB" w:rsidRDefault="00A848EB">
      <w:r>
        <w:separator/>
      </w:r>
    </w:p>
  </w:endnote>
  <w:endnote w:type="continuationSeparator" w:id="0">
    <w:p w:rsidR="00A848EB" w:rsidRDefault="00A848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2D87" w:rsidRDefault="00E82D87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82D87" w:rsidRDefault="00E82D87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6"/>
      <w:bidiVisual/>
      <w:tblW w:w="0" w:type="auto"/>
      <w:jc w:val="center"/>
      <w:tblBorders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28"/>
      <w:gridCol w:w="4929"/>
    </w:tblGrid>
    <w:tr w:rsidR="00D91FDC" w:rsidRPr="00966A0D" w:rsidTr="002708D3">
      <w:trPr>
        <w:jc w:val="center"/>
      </w:trPr>
      <w:tc>
        <w:tcPr>
          <w:tcW w:w="4928" w:type="dxa"/>
        </w:tcPr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>משרד האוצר-החשב הכללי</w:t>
          </w:r>
        </w:p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 xml:space="preserve">קפלן 1 </w:t>
          </w:r>
          <w:proofErr w:type="spellStart"/>
          <w:r w:rsidRPr="00D91FDC">
            <w:rPr>
              <w:rFonts w:ascii="Arial" w:hAnsi="Arial" w:cs="Arial"/>
              <w:rtl/>
            </w:rPr>
            <w:t>קרית</w:t>
          </w:r>
          <w:proofErr w:type="spellEnd"/>
          <w:r w:rsidRPr="00D91FDC">
            <w:rPr>
              <w:rFonts w:ascii="Arial" w:hAnsi="Arial" w:cs="Arial"/>
              <w:rtl/>
            </w:rPr>
            <w:t xml:space="preserve"> הממשלה ירושלים</w:t>
          </w:r>
        </w:p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 xml:space="preserve">טל': </w:t>
          </w:r>
          <w:r w:rsidRPr="00D91FDC">
            <w:rPr>
              <w:rFonts w:ascii="Arial" w:hAnsi="Arial" w:cs="Arial" w:hint="cs"/>
              <w:rtl/>
            </w:rPr>
            <w:t>02-5317295</w:t>
          </w:r>
          <w:r w:rsidRPr="00D91FDC">
            <w:rPr>
              <w:rFonts w:ascii="Arial" w:hAnsi="Arial" w:cs="Arial"/>
              <w:rtl/>
            </w:rPr>
            <w:t xml:space="preserve"> פקס: 02-5317174</w:t>
          </w:r>
        </w:p>
      </w:tc>
      <w:tc>
        <w:tcPr>
          <w:tcW w:w="4929" w:type="dxa"/>
        </w:tcPr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>סי.פי.אם-ניהול בניה בע"מ</w:t>
          </w:r>
        </w:p>
        <w:p w:rsidR="00D91FDC" w:rsidRPr="00D91FDC" w:rsidRDefault="00670620" w:rsidP="00D91FDC">
          <w:pPr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rtl/>
            </w:rPr>
            <w:t>המעיין 2, מודיעין</w:t>
          </w:r>
        </w:p>
        <w:p w:rsidR="00D91FDC" w:rsidRPr="00D91FDC" w:rsidRDefault="00D91FDC" w:rsidP="00670620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>טל':</w:t>
          </w:r>
          <w:r w:rsidR="00670620">
            <w:rPr>
              <w:rFonts w:ascii="Arial" w:hAnsi="Arial" w:cs="Arial" w:hint="cs"/>
              <w:rtl/>
            </w:rPr>
            <w:t xml:space="preserve">073-2286555 </w:t>
          </w:r>
          <w:r w:rsidRPr="00D91FDC">
            <w:rPr>
              <w:rFonts w:ascii="Arial" w:hAnsi="Arial" w:cs="Arial"/>
              <w:rtl/>
            </w:rPr>
            <w:t>פקס:</w:t>
          </w:r>
          <w:r w:rsidR="00670620">
            <w:rPr>
              <w:rFonts w:ascii="Arial" w:hAnsi="Arial" w:cs="Arial" w:hint="cs"/>
              <w:rtl/>
            </w:rPr>
            <w:t>08-6340281</w:t>
          </w:r>
        </w:p>
      </w:tc>
    </w:tr>
  </w:tbl>
  <w:p w:rsidR="00966A0D" w:rsidRDefault="00966A0D">
    <w:pPr>
      <w:pStyle w:val="a4"/>
      <w:jc w:val="center"/>
      <w:rPr>
        <w:rStyle w:val="a5"/>
        <w:rtl/>
      </w:rPr>
    </w:pPr>
  </w:p>
  <w:p w:rsidR="00E82D87" w:rsidRDefault="00E82D87" w:rsidP="00D91FDC">
    <w:pPr>
      <w:pStyle w:val="a4"/>
      <w:jc w:val="center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  <w:rtl/>
      </w:rPr>
      <w:instrText xml:space="preserve"> </w:instrText>
    </w:r>
    <w:r>
      <w:rPr>
        <w:rStyle w:val="a5"/>
      </w:rPr>
      <w:instrText>PAGE</w:instrText>
    </w:r>
    <w:r>
      <w:rPr>
        <w:rStyle w:val="a5"/>
        <w:rtl/>
      </w:rPr>
      <w:instrText xml:space="preserve"> </w:instrText>
    </w:r>
    <w:r>
      <w:rPr>
        <w:rStyle w:val="a5"/>
        <w:rtl/>
      </w:rPr>
      <w:fldChar w:fldCharType="separate"/>
    </w:r>
    <w:r w:rsidR="000A79E1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3B02DD" w:rsidRPr="003B02DD" w:rsidRDefault="00D709A0" w:rsidP="00D91FDC">
    <w:pPr>
      <w:pStyle w:val="a4"/>
      <w:jc w:val="center"/>
      <w:rPr>
        <w:rStyle w:val="a5"/>
        <w:sz w:val="16"/>
        <w:szCs w:val="16"/>
        <w:rtl/>
      </w:rPr>
    </w:pPr>
    <w:r>
      <w:rPr>
        <w:rStyle w:val="a5"/>
        <w:sz w:val="16"/>
        <w:szCs w:val="16"/>
        <w:rtl/>
      </w:rPr>
      <w:t>152[21076]</w:t>
    </w:r>
  </w:p>
  <w:p w:rsidR="00DD6C65" w:rsidRDefault="00DD6C65">
    <w:pPr>
      <w:pStyle w:val="a4"/>
      <w:jc w:val="center"/>
      <w:rPr>
        <w:rStyle w:val="a5"/>
        <w:rtl/>
      </w:rPr>
    </w:pPr>
  </w:p>
  <w:p w:rsidR="00E82D87" w:rsidRDefault="00E82D87">
    <w:pPr>
      <w:pStyle w:val="a4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8EB" w:rsidRDefault="00A848EB">
      <w:r>
        <w:separator/>
      </w:r>
    </w:p>
  </w:footnote>
  <w:footnote w:type="continuationSeparator" w:id="0">
    <w:p w:rsidR="00A848EB" w:rsidRDefault="00A848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2D87" w:rsidRDefault="00D85B6C">
    <w:pPr>
      <w:pStyle w:val="a3"/>
      <w:rPr>
        <w:rtl/>
      </w:rPr>
    </w:pPr>
    <w:r>
      <w:rPr>
        <w:noProof/>
        <w:rtl/>
      </w:rPr>
      <w:drawing>
        <wp:inline distT="0" distB="0" distL="0" distR="0" wp14:anchorId="1CAF4481" wp14:editId="0AE3CE53">
          <wp:extent cx="6429375" cy="800100"/>
          <wp:effectExtent l="0" t="0" r="9525" b="0"/>
          <wp:docPr id="1" name="תמונה 1" descr="C:\Users\sigal\AppData\Local\Microsoft\Windows\Temporary Internet Files\Content.Outlook\PVUZID9X\cpm letterhead2 (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igal\AppData\Local\Microsoft\Windows\Temporary Internet Files\Content.Outlook\PVUZID9X\cpm letterhead2 (2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2937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D0E69"/>
    <w:multiLevelType w:val="hybridMultilevel"/>
    <w:tmpl w:val="244A70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019D8"/>
    <w:multiLevelType w:val="hybridMultilevel"/>
    <w:tmpl w:val="2F0E80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4E449A"/>
    <w:multiLevelType w:val="hybridMultilevel"/>
    <w:tmpl w:val="A02AF4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3E3C2B"/>
    <w:multiLevelType w:val="hybridMultilevel"/>
    <w:tmpl w:val="A8624B8E"/>
    <w:lvl w:ilvl="0" w:tplc="9DD81532">
      <w:start w:val="1"/>
      <w:numFmt w:val="decimal"/>
      <w:lvlText w:val="%1."/>
      <w:lvlJc w:val="left"/>
      <w:pPr>
        <w:tabs>
          <w:tab w:val="num" w:pos="1286"/>
        </w:tabs>
        <w:ind w:left="1286" w:hanging="360"/>
      </w:pPr>
      <w:rPr>
        <w:rFonts w:hint="default"/>
      </w:rPr>
    </w:lvl>
    <w:lvl w:ilvl="1" w:tplc="E1BA2124">
      <w:start w:val="1"/>
      <w:numFmt w:val="hebrew1"/>
      <w:lvlText w:val="%2."/>
      <w:lvlJc w:val="left"/>
      <w:pPr>
        <w:tabs>
          <w:tab w:val="num" w:pos="2006"/>
        </w:tabs>
        <w:ind w:left="2006" w:hanging="36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26"/>
        </w:tabs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6"/>
        </w:tabs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6"/>
        </w:tabs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6"/>
        </w:tabs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6"/>
        </w:tabs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6"/>
        </w:tabs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6"/>
        </w:tabs>
        <w:ind w:left="7046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3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BD1"/>
    <w:rsid w:val="00040ADF"/>
    <w:rsid w:val="000A79E1"/>
    <w:rsid w:val="00101AA2"/>
    <w:rsid w:val="001478C8"/>
    <w:rsid w:val="0023456F"/>
    <w:rsid w:val="00256071"/>
    <w:rsid w:val="002603E0"/>
    <w:rsid w:val="002708D3"/>
    <w:rsid w:val="002B1CDD"/>
    <w:rsid w:val="002C1142"/>
    <w:rsid w:val="003B02DD"/>
    <w:rsid w:val="00465280"/>
    <w:rsid w:val="004B7FBF"/>
    <w:rsid w:val="004C3EE8"/>
    <w:rsid w:val="006635BB"/>
    <w:rsid w:val="00670620"/>
    <w:rsid w:val="006D7BD1"/>
    <w:rsid w:val="007073D0"/>
    <w:rsid w:val="00733E5F"/>
    <w:rsid w:val="00877514"/>
    <w:rsid w:val="00932FD5"/>
    <w:rsid w:val="00961945"/>
    <w:rsid w:val="00966A0D"/>
    <w:rsid w:val="009B7A37"/>
    <w:rsid w:val="009D1CF1"/>
    <w:rsid w:val="009E60B8"/>
    <w:rsid w:val="00A848EB"/>
    <w:rsid w:val="00B21BEF"/>
    <w:rsid w:val="00B7006F"/>
    <w:rsid w:val="00C4124E"/>
    <w:rsid w:val="00D23744"/>
    <w:rsid w:val="00D2389C"/>
    <w:rsid w:val="00D709A0"/>
    <w:rsid w:val="00D85B6C"/>
    <w:rsid w:val="00D91FDC"/>
    <w:rsid w:val="00DC45FD"/>
    <w:rsid w:val="00DD6C65"/>
    <w:rsid w:val="00E82D87"/>
    <w:rsid w:val="00EB1F9B"/>
    <w:rsid w:val="00EB440A"/>
    <w:rsid w:val="00F91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liases w:val="normal2"/>
    <w:qFormat/>
    <w:pPr>
      <w:bidi/>
    </w:pPr>
    <w:rPr>
      <w:rFonts w:cs="David Transparent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</w:rPr>
  </w:style>
  <w:style w:type="paragraph" w:styleId="4">
    <w:name w:val="heading 4"/>
    <w:basedOn w:val="a"/>
    <w:next w:val="a"/>
    <w:qFormat/>
    <w:pPr>
      <w:keepNext/>
      <w:keepLines/>
      <w:spacing w:before="120" w:after="80"/>
      <w:outlineLvl w:val="3"/>
    </w:pPr>
    <w:rPr>
      <w:rFonts w:cs="Miriam"/>
      <w:b/>
      <w:bCs/>
      <w:i/>
      <w:iCs/>
      <w:kern w:val="2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table" w:styleId="a6">
    <w:name w:val="Table Grid"/>
    <w:basedOn w:val="a1"/>
    <w:rsid w:val="00966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D85B6C"/>
    <w:pPr>
      <w:ind w:left="720"/>
      <w:contextualSpacing/>
    </w:pPr>
  </w:style>
  <w:style w:type="paragraph" w:styleId="a8">
    <w:name w:val="Balloon Text"/>
    <w:basedOn w:val="a"/>
    <w:link w:val="a9"/>
    <w:rsid w:val="006D7BD1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6D7B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liases w:val="normal2"/>
    <w:qFormat/>
    <w:pPr>
      <w:bidi/>
    </w:pPr>
    <w:rPr>
      <w:rFonts w:cs="David Transparent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</w:rPr>
  </w:style>
  <w:style w:type="paragraph" w:styleId="4">
    <w:name w:val="heading 4"/>
    <w:basedOn w:val="a"/>
    <w:next w:val="a"/>
    <w:qFormat/>
    <w:pPr>
      <w:keepNext/>
      <w:keepLines/>
      <w:spacing w:before="120" w:after="80"/>
      <w:outlineLvl w:val="3"/>
    </w:pPr>
    <w:rPr>
      <w:rFonts w:cs="Miriam"/>
      <w:b/>
      <w:bCs/>
      <w:i/>
      <w:iCs/>
      <w:kern w:val="2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table" w:styleId="a6">
    <w:name w:val="Table Grid"/>
    <w:basedOn w:val="a1"/>
    <w:rsid w:val="00966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D85B6C"/>
    <w:pPr>
      <w:ind w:left="720"/>
      <w:contextualSpacing/>
    </w:pPr>
  </w:style>
  <w:style w:type="paragraph" w:styleId="a8">
    <w:name w:val="Balloon Text"/>
    <w:basedOn w:val="a"/>
    <w:link w:val="a9"/>
    <w:rsid w:val="006D7BD1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6D7B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gal\AppData\Roaming\Microsoft\Templates\&#1511;&#1512;&#1497;&#1493;&#1514;%20&#1502;&#1502;&#1513;&#1500;&#1492;-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קריות ממשלה-לוגו חדש.dotx</Template>
  <TotalTime>1</TotalTime>
  <Pages>1</Pages>
  <Words>171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sigal</dc:creator>
  <cp:lastModifiedBy>carlos</cp:lastModifiedBy>
  <cp:revision>2</cp:revision>
  <cp:lastPrinted>2013-10-30T08:55:00Z</cp:lastPrinted>
  <dcterms:created xsi:type="dcterms:W3CDTF">2018-05-01T07:12:00Z</dcterms:created>
  <dcterms:modified xsi:type="dcterms:W3CDTF">2018-05-01T07:12:00Z</dcterms:modified>
</cp:coreProperties>
</file>